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D1" w:rsidRDefault="00DC73D1" w:rsidP="00F25F5A">
      <w:pPr>
        <w:jc w:val="center"/>
        <w:rPr>
          <w:rFonts w:ascii="Times New Roman" w:hAnsi="Times New Roman" w:cs="Times New Roman"/>
          <w:b/>
        </w:rPr>
      </w:pPr>
    </w:p>
    <w:p w:rsidR="00DC73D1" w:rsidRDefault="00DC73D1" w:rsidP="00F25F5A">
      <w:pPr>
        <w:jc w:val="center"/>
        <w:rPr>
          <w:rFonts w:ascii="Times New Roman" w:hAnsi="Times New Roman" w:cs="Times New Roman"/>
          <w:b/>
        </w:rPr>
      </w:pPr>
    </w:p>
    <w:p w:rsidR="00EB3888" w:rsidRDefault="00EB3888" w:rsidP="00F25F5A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4819650" cy="3178176"/>
            <wp:effectExtent l="19050" t="0" r="0" b="0"/>
            <wp:docPr id="1" name="Picture 1" descr="Дете је човек у оделу детета'' Душан Радовић: *Сарадња породице и школе -  ВЕОМА битан услов успеха ученика у шко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е је човек у оделу детета'' Душан Радовић: *Сарадња породице и школе -  ВЕОМА битан услов успеха ученика у школ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144" cy="318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E66" w:rsidRDefault="00975E66" w:rsidP="00F25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E66" w:rsidRDefault="00975E66" w:rsidP="00F25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894" w:rsidRPr="00975E66" w:rsidRDefault="001E6894" w:rsidP="00F2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E66">
        <w:rPr>
          <w:rFonts w:ascii="Times New Roman" w:hAnsi="Times New Roman" w:cs="Times New Roman"/>
          <w:b/>
          <w:sz w:val="24"/>
          <w:szCs w:val="24"/>
        </w:rPr>
        <w:t>ЈЕДНОСМЕНСКИ РАД – ВЕСЕЛА ШКОЛИЦА</w:t>
      </w:r>
    </w:p>
    <w:p w:rsidR="001E6894" w:rsidRDefault="00594F47" w:rsidP="001E6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E66">
        <w:rPr>
          <w:rFonts w:ascii="Times New Roman" w:hAnsi="Times New Roman" w:cs="Times New Roman"/>
          <w:sz w:val="24"/>
          <w:szCs w:val="24"/>
        </w:rPr>
        <w:t>Наставник: Мирјана Коканов – 4</w:t>
      </w:r>
      <w:r w:rsidR="001E6894" w:rsidRPr="00975E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E6894" w:rsidRPr="00975E66">
        <w:rPr>
          <w:rFonts w:ascii="Times New Roman" w:hAnsi="Times New Roman" w:cs="Times New Roman"/>
          <w:sz w:val="24"/>
          <w:szCs w:val="24"/>
        </w:rPr>
        <w:t>разред</w:t>
      </w:r>
      <w:proofErr w:type="gramEnd"/>
      <w:r w:rsidR="001E6894" w:rsidRPr="00975E66">
        <w:rPr>
          <w:rFonts w:ascii="Times New Roman" w:hAnsi="Times New Roman" w:cs="Times New Roman"/>
          <w:sz w:val="24"/>
          <w:szCs w:val="24"/>
        </w:rPr>
        <w:t>, (3 часа недељно)</w:t>
      </w:r>
    </w:p>
    <w:p w:rsidR="00975E66" w:rsidRDefault="00975E66" w:rsidP="001E6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E66" w:rsidRPr="00E74F96" w:rsidRDefault="00E74F96" w:rsidP="001E6894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2023/2024.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г</w:t>
      </w:r>
      <w:r>
        <w:rPr>
          <w:rFonts w:ascii="Times New Roman" w:hAnsi="Times New Roman" w:cs="Times New Roman"/>
          <w:sz w:val="24"/>
          <w:szCs w:val="24"/>
        </w:rPr>
        <w:t>од.</w:t>
      </w:r>
    </w:p>
    <w:p w:rsidR="00975E66" w:rsidRDefault="00975E66" w:rsidP="001E6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E66" w:rsidRPr="00975E66" w:rsidRDefault="00975E66" w:rsidP="001E6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799" w:rsidRPr="00883799" w:rsidRDefault="00975E66" w:rsidP="00975E66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1657350" cy="1032926"/>
            <wp:effectExtent l="19050" t="0" r="0" b="0"/>
            <wp:docPr id="10" name="Picture 10" descr="Kako motivisati dete da zavoli sport - Igračke za mališ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ko motivisati dete da zavoli sport - Igračke za mališa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3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799" w:rsidRDefault="001E6894" w:rsidP="00883799">
      <w:pPr>
        <w:pStyle w:val="NormalWeb"/>
        <w:spacing w:before="240" w:beforeAutospacing="0" w:after="200" w:afterAutospacing="0"/>
        <w:rPr>
          <w:b/>
          <w:color w:val="FF0000"/>
          <w:sz w:val="28"/>
          <w:szCs w:val="28"/>
          <w:u w:val="single"/>
        </w:rPr>
      </w:pPr>
      <w:r w:rsidRPr="001E6894">
        <w:t xml:space="preserve"> </w:t>
      </w:r>
      <w:r w:rsidR="00883799" w:rsidRPr="00883799">
        <w:rPr>
          <w:b/>
          <w:bCs/>
          <w:color w:val="000000"/>
        </w:rPr>
        <w:t xml:space="preserve">Назив активности: </w:t>
      </w:r>
      <w:r w:rsidR="00F25F5A" w:rsidRPr="00F25F5A">
        <w:rPr>
          <w:b/>
          <w:color w:val="FF0000"/>
          <w:sz w:val="28"/>
          <w:szCs w:val="28"/>
          <w:u w:val="single"/>
        </w:rPr>
        <w:t>У здравом телу здрав дух</w:t>
      </w:r>
    </w:p>
    <w:p w:rsidR="00EB3888" w:rsidRPr="00EB3888" w:rsidRDefault="00EB3888" w:rsidP="00883799">
      <w:pPr>
        <w:pStyle w:val="NormalWeb"/>
        <w:spacing w:before="240" w:beforeAutospacing="0" w:after="200" w:afterAutospacing="0"/>
        <w:rPr>
          <w:b/>
        </w:rPr>
      </w:pPr>
      <w:r w:rsidRPr="00EB3888">
        <w:rPr>
          <w:b/>
        </w:rPr>
        <w:t>Циљеви:</w:t>
      </w:r>
    </w:p>
    <w:p w:rsidR="00EB3888" w:rsidRDefault="00EB3888" w:rsidP="00EB388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Развој моторике, равнотеже, брзине, снаге, прецизности, правилан развој и држање тела. Изграђивање потребе и навике за бављење спортским активностима,</w:t>
      </w:r>
    </w:p>
    <w:p w:rsidR="00EB3888" w:rsidRDefault="00EB3888" w:rsidP="00EB388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способности,</w:t>
      </w:r>
    </w:p>
    <w:p w:rsidR="00EB3888" w:rsidRDefault="00EB3888" w:rsidP="00EB388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Пун интелектуални, емоционални, социјални, морални и физички развој сваког детета/ученика, у складу са његовим узрастом, развојним потребама и интересовањима,</w:t>
      </w:r>
    </w:p>
    <w:p w:rsidR="00EB3888" w:rsidRDefault="00EB3888" w:rsidP="00EB3888">
      <w:pPr>
        <w:pStyle w:val="NormalWeb"/>
        <w:numPr>
          <w:ilvl w:val="0"/>
          <w:numId w:val="2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Упознавање ученика са спортовима који нису обухваћени наставним планом и програмом.</w:t>
      </w:r>
    </w:p>
    <w:p w:rsidR="00EB3888" w:rsidRDefault="00EB3888" w:rsidP="00EB3888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</w:rPr>
        <w:t>Исходи:</w:t>
      </w:r>
      <w:r>
        <w:rPr>
          <w:color w:val="000000"/>
        </w:rPr>
        <w:t> </w:t>
      </w:r>
    </w:p>
    <w:p w:rsidR="00EB3888" w:rsidRDefault="00EB3888" w:rsidP="00EB3888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Ученици ће бити способни да раде ефикасно са другима као чланови тима, групе, организације, заједнице,</w:t>
      </w:r>
    </w:p>
    <w:p w:rsidR="00EB3888" w:rsidRDefault="00EB3888" w:rsidP="00EB3888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Ученик правило изводи вежбе обликовања тела и разуме значај  вежбања за очување здравља,</w:t>
      </w:r>
    </w:p>
    <w:p w:rsidR="00EB3888" w:rsidRDefault="00EB3888" w:rsidP="00EB3888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Ученик познаје различите врсте спортова,</w:t>
      </w:r>
    </w:p>
    <w:p w:rsidR="00EB3888" w:rsidRPr="00EB3888" w:rsidRDefault="00EB3888" w:rsidP="00EB3888">
      <w:pPr>
        <w:pStyle w:val="NormalWeb"/>
        <w:numPr>
          <w:ilvl w:val="0"/>
          <w:numId w:val="22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Ученик одговорно и ефикасно управљају собом и својим активностима, ефикасно и конструктивно учествују у свим облицима радног и друштвеног живота, поштују људска</w:t>
      </w:r>
    </w:p>
    <w:p w:rsidR="00883799" w:rsidRPr="00883799" w:rsidRDefault="00883799" w:rsidP="00F25F5A">
      <w:pPr>
        <w:numPr>
          <w:ilvl w:val="0"/>
          <w:numId w:val="1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7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Формирање морално –вољних квалитета личности;</w:t>
      </w:r>
    </w:p>
    <w:p w:rsidR="00883799" w:rsidRPr="00975E66" w:rsidRDefault="00883799" w:rsidP="00F25F5A">
      <w:pPr>
        <w:numPr>
          <w:ilvl w:val="0"/>
          <w:numId w:val="1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7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Промовисање позитивних социјалних интеракција;</w:t>
      </w:r>
    </w:p>
    <w:p w:rsidR="00975E66" w:rsidRDefault="00975E66" w:rsidP="00975E6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E66" w:rsidRDefault="00975E66" w:rsidP="00975E6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E66" w:rsidRDefault="00975E66" w:rsidP="00975E6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E66" w:rsidRPr="00975E66" w:rsidRDefault="00975E66" w:rsidP="00975E6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E66" w:rsidRDefault="00975E66" w:rsidP="00975E66">
      <w:pPr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E66" w:rsidRDefault="00975E66" w:rsidP="00975E66">
      <w:pPr>
        <w:spacing w:after="0"/>
        <w:ind w:left="720"/>
        <w:jc w:val="both"/>
        <w:textAlignment w:val="baseline"/>
        <w:rPr>
          <w:noProof/>
        </w:rPr>
      </w:pPr>
    </w:p>
    <w:p w:rsidR="00975E66" w:rsidRDefault="00975E66" w:rsidP="00975E66">
      <w:pPr>
        <w:spacing w:after="0"/>
        <w:ind w:left="720"/>
        <w:jc w:val="both"/>
        <w:textAlignment w:val="baseline"/>
        <w:rPr>
          <w:noProof/>
        </w:rPr>
      </w:pPr>
    </w:p>
    <w:p w:rsidR="00975E66" w:rsidRDefault="00975E66" w:rsidP="00975E66">
      <w:pPr>
        <w:spacing w:after="0"/>
        <w:ind w:left="720"/>
        <w:jc w:val="both"/>
        <w:textAlignment w:val="baseline"/>
        <w:rPr>
          <w:noProof/>
        </w:rPr>
      </w:pPr>
    </w:p>
    <w:p w:rsidR="00975E66" w:rsidRDefault="00975E66" w:rsidP="00975E66">
      <w:pPr>
        <w:spacing w:after="0"/>
        <w:ind w:left="720"/>
        <w:jc w:val="both"/>
        <w:textAlignment w:val="baseline"/>
        <w:rPr>
          <w:noProof/>
        </w:rPr>
      </w:pPr>
    </w:p>
    <w:p w:rsidR="00975E66" w:rsidRDefault="00975E66" w:rsidP="00975E66">
      <w:pPr>
        <w:spacing w:after="0"/>
        <w:ind w:left="720"/>
        <w:jc w:val="both"/>
        <w:textAlignment w:val="baseline"/>
        <w:rPr>
          <w:noProof/>
        </w:rPr>
      </w:pPr>
    </w:p>
    <w:p w:rsidR="00975E66" w:rsidRPr="00975E66" w:rsidRDefault="00975E66" w:rsidP="00975E66">
      <w:pPr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105025" cy="1307331"/>
            <wp:effectExtent l="19050" t="0" r="9525" b="0"/>
            <wp:docPr id="16" name="Picture 16" descr="Dečija pozorišta u Beogradu: Kultura i zabava za najmljađe - Be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čija pozorišta u Beogradu: Kultura i zabava za najmljađe - Bela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0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E66" w:rsidRDefault="00975E66" w:rsidP="00975E66">
      <w:pPr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E66" w:rsidRPr="00883799" w:rsidRDefault="00975E66" w:rsidP="00975E66">
      <w:pPr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799" w:rsidRPr="00F25F5A" w:rsidRDefault="00883799" w:rsidP="00F25F5A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883799">
        <w:rPr>
          <w:rFonts w:ascii="Times New Roman" w:eastAsia="Times New Roman" w:hAnsi="Times New Roman" w:cs="Times New Roman"/>
          <w:sz w:val="24"/>
          <w:szCs w:val="24"/>
        </w:rPr>
        <w:br/>
      </w:r>
      <w:r w:rsidRPr="00F25F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Назив активности:</w:t>
      </w:r>
      <w:r>
        <w:rPr>
          <w:b/>
          <w:bCs/>
          <w:color w:val="000000"/>
        </w:rPr>
        <w:t xml:space="preserve"> </w:t>
      </w:r>
      <w:r w:rsidRPr="00F25F5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Наша мала позорница</w:t>
      </w:r>
    </w:p>
    <w:p w:rsidR="00883799" w:rsidRDefault="00EB3888" w:rsidP="00883799">
      <w:pPr>
        <w:pStyle w:val="NormalWeb"/>
        <w:spacing w:before="0" w:beforeAutospacing="0" w:after="200" w:afterAutospacing="0"/>
      </w:pPr>
      <w:proofErr w:type="gramStart"/>
      <w:r>
        <w:rPr>
          <w:b/>
          <w:bCs/>
          <w:color w:val="000000"/>
        </w:rPr>
        <w:t xml:space="preserve">Циљеви </w:t>
      </w:r>
      <w:r w:rsidR="00883799">
        <w:rPr>
          <w:b/>
          <w:bCs/>
          <w:color w:val="000000"/>
        </w:rPr>
        <w:t>:</w:t>
      </w:r>
      <w:proofErr w:type="gramEnd"/>
      <w:r w:rsidR="00883799">
        <w:rPr>
          <w:b/>
          <w:bCs/>
          <w:color w:val="000000"/>
        </w:rPr>
        <w:t xml:space="preserve"> </w:t>
      </w:r>
      <w:r w:rsidR="00883799">
        <w:rPr>
          <w:color w:val="000000"/>
        </w:rPr>
        <w:t xml:space="preserve">Неговање говорне и сценске културе ученика. </w:t>
      </w:r>
      <w:proofErr w:type="gramStart"/>
      <w:r w:rsidR="00883799">
        <w:rPr>
          <w:color w:val="000000"/>
        </w:rPr>
        <w:t>Развијање природности израза и сценског наступа и креативности.</w:t>
      </w:r>
      <w:proofErr w:type="gramEnd"/>
      <w:r w:rsidR="00883799">
        <w:rPr>
          <w:color w:val="000000"/>
        </w:rPr>
        <w:t xml:space="preserve"> </w:t>
      </w:r>
      <w:proofErr w:type="gramStart"/>
      <w:r w:rsidR="00883799">
        <w:rPr>
          <w:color w:val="000000"/>
        </w:rPr>
        <w:t>Развијање самоконтроле и самокритичности.Оспособљавање ученика да радећи у тиму ефикасно и конструктивно учествује у активностима.</w:t>
      </w:r>
      <w:proofErr w:type="gramEnd"/>
      <w:r w:rsidR="00883799">
        <w:rPr>
          <w:color w:val="000000"/>
        </w:rPr>
        <w:t xml:space="preserve"> </w:t>
      </w:r>
      <w:proofErr w:type="gramStart"/>
      <w:r w:rsidR="00883799">
        <w:rPr>
          <w:color w:val="000000"/>
        </w:rPr>
        <w:t>Поштовање различитости и особености сваког појединца.</w:t>
      </w:r>
      <w:proofErr w:type="gramEnd"/>
      <w:r w:rsidR="00883799">
        <w:rPr>
          <w:color w:val="000000"/>
        </w:rPr>
        <w:t xml:space="preserve"> </w:t>
      </w:r>
      <w:proofErr w:type="gramStart"/>
      <w:r w:rsidR="00883799">
        <w:rPr>
          <w:color w:val="000000"/>
        </w:rPr>
        <w:t>Развијање културе дијалога, ненасилне комуникације и побољшање школског етоса.</w:t>
      </w:r>
      <w:proofErr w:type="gramEnd"/>
      <w:r w:rsidR="00883799">
        <w:rPr>
          <w:color w:val="000000"/>
        </w:rPr>
        <w:t> </w:t>
      </w:r>
    </w:p>
    <w:p w:rsidR="00883799" w:rsidRDefault="00EB3888" w:rsidP="00E94CB5">
      <w:pPr>
        <w:pStyle w:val="NormalWeb"/>
        <w:spacing w:before="0" w:beforeAutospacing="0" w:after="200" w:afterAutospacing="0"/>
        <w:rPr>
          <w:color w:val="000000"/>
        </w:rPr>
      </w:pPr>
      <w:r>
        <w:rPr>
          <w:b/>
          <w:bCs/>
          <w:color w:val="000000"/>
        </w:rPr>
        <w:t xml:space="preserve"> Очекивани </w:t>
      </w:r>
      <w:proofErr w:type="gramStart"/>
      <w:r>
        <w:rPr>
          <w:b/>
          <w:bCs/>
          <w:color w:val="000000"/>
        </w:rPr>
        <w:t xml:space="preserve">исходи </w:t>
      </w:r>
      <w:r w:rsidR="00883799">
        <w:rPr>
          <w:b/>
          <w:bCs/>
          <w:color w:val="000000"/>
        </w:rPr>
        <w:t>:</w:t>
      </w:r>
      <w:proofErr w:type="gramEnd"/>
      <w:r w:rsidR="00883799">
        <w:rPr>
          <w:b/>
          <w:bCs/>
          <w:color w:val="000000"/>
        </w:rPr>
        <w:t xml:space="preserve"> </w:t>
      </w:r>
      <w:r w:rsidR="00883799">
        <w:rPr>
          <w:color w:val="000000"/>
        </w:rPr>
        <w:t xml:space="preserve">Ученик учествује у тимском раду, има развијену способност за концентрацију и способност за јавне наступе. </w:t>
      </w:r>
      <w:proofErr w:type="gramStart"/>
      <w:r w:rsidR="00883799">
        <w:rPr>
          <w:color w:val="000000"/>
        </w:rPr>
        <w:t>Ученик је креативан, самокритичан.</w:t>
      </w:r>
      <w:proofErr w:type="gramEnd"/>
      <w:r w:rsidR="00883799">
        <w:rPr>
          <w:color w:val="000000"/>
        </w:rPr>
        <w:t xml:space="preserve"> </w:t>
      </w:r>
      <w:proofErr w:type="gramStart"/>
      <w:r w:rsidR="00883799">
        <w:rPr>
          <w:color w:val="000000"/>
        </w:rPr>
        <w:t>Поштује различитости и особености сваког појединца.</w:t>
      </w:r>
      <w:proofErr w:type="gramEnd"/>
    </w:p>
    <w:p w:rsidR="00EB3888" w:rsidRPr="00EB3888" w:rsidRDefault="00EB3888" w:rsidP="00EB388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EB3888">
        <w:rPr>
          <w:rFonts w:ascii="Times New Roman" w:hAnsi="Times New Roman" w:cs="Times New Roman"/>
          <w:b/>
          <w:i/>
          <w:sz w:val="24"/>
          <w:szCs w:val="24"/>
        </w:rPr>
        <w:t>Активности ученика</w:t>
      </w:r>
    </w:p>
    <w:p w:rsidR="00EB3888" w:rsidRPr="00296156" w:rsidRDefault="00EB3888" w:rsidP="00EB388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Изводи говорне вежбе</w:t>
      </w:r>
    </w:p>
    <w:p w:rsidR="00EB3888" w:rsidRPr="00296156" w:rsidRDefault="00EB3888" w:rsidP="00EB388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Глуми, поистовећује се са драмском улогом</w:t>
      </w:r>
    </w:p>
    <w:p w:rsidR="00EB3888" w:rsidRPr="00EB724C" w:rsidRDefault="00EB3888" w:rsidP="00EB388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Имитира, овладава пантомимом, невербалном комуникацијом</w:t>
      </w:r>
    </w:p>
    <w:p w:rsidR="00EB3888" w:rsidRDefault="00EB3888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3888">
        <w:rPr>
          <w:rFonts w:ascii="Times New Roman" w:hAnsi="Times New Roman" w:cs="Times New Roman"/>
          <w:b/>
          <w:i/>
          <w:sz w:val="24"/>
          <w:szCs w:val="24"/>
        </w:rPr>
        <w:t>Наставне методе и облици</w:t>
      </w:r>
      <w:r w:rsidRPr="00EB388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демонстративна, текстуална, вербална, дијалошка</w:t>
      </w:r>
    </w:p>
    <w:p w:rsidR="00975E66" w:rsidRDefault="00975E66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E66" w:rsidRDefault="00975E66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E66" w:rsidRDefault="00975E66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E66" w:rsidRDefault="00975E66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E66" w:rsidRDefault="00975E66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E66" w:rsidRDefault="00975E66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E66" w:rsidRPr="00975E66" w:rsidRDefault="00975E66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E66" w:rsidRPr="00975E66" w:rsidRDefault="00975E66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3888" w:rsidRPr="00EB3888" w:rsidRDefault="00975E66" w:rsidP="00E94CB5">
      <w:pPr>
        <w:pStyle w:val="NormalWeb"/>
        <w:spacing w:before="0" w:beforeAutospacing="0" w:after="200" w:afterAutospacing="0"/>
      </w:pPr>
      <w:r>
        <w:rPr>
          <w:noProof/>
        </w:rPr>
        <w:lastRenderedPageBreak/>
        <w:drawing>
          <wp:inline distT="0" distB="0" distL="0" distR="0">
            <wp:extent cx="1458039" cy="742950"/>
            <wp:effectExtent l="19050" t="0" r="8811" b="0"/>
            <wp:docPr id="13" name="Picture 13" descr="Da li bi predškolaci trebalo da znaju slova? – Pitajte Defekto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a li bi predškolaci trebalo da znaju slova? – Pitajte Defektolog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39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894" w:rsidRPr="00E94CB5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4CB5" w:rsidRPr="00EB3888" w:rsidRDefault="00E94CB5" w:rsidP="001E6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94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Назив активности:</w:t>
      </w:r>
      <w:r>
        <w:rPr>
          <w:b/>
          <w:bCs/>
          <w:color w:val="000000"/>
        </w:rPr>
        <w:t xml:space="preserve"> </w:t>
      </w:r>
      <w:r w:rsidR="00EB38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Играмо се и учимо</w:t>
      </w:r>
    </w:p>
    <w:p w:rsidR="00F25F5A" w:rsidRPr="00F25F5A" w:rsidRDefault="00EB3888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Циљеви </w:t>
      </w:r>
      <w:r w:rsidR="00E94CB5" w:rsidRPr="00E94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E94CB5">
        <w:rPr>
          <w:b/>
          <w:bCs/>
          <w:color w:val="000000"/>
        </w:rPr>
        <w:t xml:space="preserve"> </w:t>
      </w:r>
      <w:r w:rsidR="00E94CB5">
        <w:rPr>
          <w:rFonts w:ascii="Times New Roman" w:hAnsi="Times New Roman" w:cs="Times New Roman"/>
          <w:sz w:val="24"/>
          <w:szCs w:val="24"/>
        </w:rPr>
        <w:t xml:space="preserve"> </w:t>
      </w:r>
      <w:r w:rsidR="001E6894">
        <w:rPr>
          <w:rFonts w:ascii="Times New Roman" w:hAnsi="Times New Roman" w:cs="Times New Roman"/>
          <w:sz w:val="24"/>
          <w:szCs w:val="24"/>
        </w:rPr>
        <w:t xml:space="preserve">овладавање различитим техникама учења.Учимо кроз низ радионица које су замишљене у форми квизова, израдом паноа, мапа ума,асоцијација. </w:t>
      </w:r>
      <w:proofErr w:type="gramStart"/>
      <w:r w:rsidR="001E6894">
        <w:rPr>
          <w:rFonts w:ascii="Times New Roman" w:hAnsi="Times New Roman" w:cs="Times New Roman"/>
          <w:sz w:val="24"/>
          <w:szCs w:val="24"/>
        </w:rPr>
        <w:t>Деца активно, самостално, кроз иг</w:t>
      </w:r>
      <w:r w:rsidR="004558A7">
        <w:rPr>
          <w:rFonts w:ascii="Times New Roman" w:hAnsi="Times New Roman" w:cs="Times New Roman"/>
          <w:sz w:val="24"/>
          <w:szCs w:val="24"/>
        </w:rPr>
        <w:t>ру обнављају садржаје обрађене у редовној настави.</w:t>
      </w:r>
      <w:proofErr w:type="gramEnd"/>
      <w:r w:rsidR="00455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58A7">
        <w:rPr>
          <w:rFonts w:ascii="Times New Roman" w:hAnsi="Times New Roman" w:cs="Times New Roman"/>
          <w:sz w:val="24"/>
          <w:szCs w:val="24"/>
        </w:rPr>
        <w:t>Т</w:t>
      </w:r>
      <w:r w:rsidR="001E6894">
        <w:rPr>
          <w:rFonts w:ascii="Times New Roman" w:hAnsi="Times New Roman" w:cs="Times New Roman"/>
          <w:sz w:val="24"/>
          <w:szCs w:val="24"/>
        </w:rPr>
        <w:t>акмичарски дух је посебно истакнут, додатно мотивише и подстиче на рад.</w:t>
      </w:r>
      <w:proofErr w:type="gramEnd"/>
      <w:r w:rsidR="001E6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F5A" w:rsidRDefault="00F25F5A" w:rsidP="00F25F5A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Исходи:</w:t>
      </w:r>
    </w:p>
    <w:p w:rsidR="00F25F5A" w:rsidRDefault="00F25F5A" w:rsidP="00F25F5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>
        <w:rPr>
          <w:color w:val="000000"/>
        </w:rPr>
        <w:t>Ученик проширује постојећа знања из различитих области,</w:t>
      </w:r>
    </w:p>
    <w:p w:rsidR="00F25F5A" w:rsidRDefault="00F25F5A" w:rsidP="00F25F5A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>
        <w:rPr>
          <w:color w:val="000000"/>
        </w:rPr>
        <w:t>Ученик примењује, у зависности од својих способности, стечено знање</w:t>
      </w:r>
    </w:p>
    <w:p w:rsidR="001E6894" w:rsidRPr="00F25F5A" w:rsidRDefault="00F25F5A" w:rsidP="001E6894">
      <w:pPr>
        <w:pStyle w:val="NormalWeb"/>
        <w:numPr>
          <w:ilvl w:val="0"/>
          <w:numId w:val="19"/>
        </w:numPr>
        <w:spacing w:before="0" w:beforeAutospacing="0" w:after="160" w:afterAutospacing="0"/>
        <w:jc w:val="both"/>
        <w:textAlignment w:val="baseline"/>
        <w:rPr>
          <w:b/>
          <w:bCs/>
          <w:color w:val="000000"/>
        </w:rPr>
      </w:pPr>
      <w:r>
        <w:rPr>
          <w:color w:val="000000"/>
        </w:rPr>
        <w:t>Ученик напредује у складу са својим могућностима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3888" w:rsidRPr="00EB3888" w:rsidRDefault="00EB3888" w:rsidP="00EB388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EB3888">
        <w:rPr>
          <w:rFonts w:ascii="Times New Roman" w:hAnsi="Times New Roman" w:cs="Times New Roman"/>
          <w:b/>
          <w:i/>
          <w:sz w:val="24"/>
          <w:szCs w:val="24"/>
        </w:rPr>
        <w:t>Активности ученика</w:t>
      </w:r>
    </w:p>
    <w:p w:rsidR="00EB3888" w:rsidRDefault="00EB3888" w:rsidP="00EB388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Слуша, посматра, упоређује, манипулише словима и бројевима</w:t>
      </w:r>
    </w:p>
    <w:p w:rsidR="00EB3888" w:rsidRDefault="00EB3888" w:rsidP="00EB388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Решава ребусе, питалице, асоцијације</w:t>
      </w:r>
    </w:p>
    <w:p w:rsidR="00EB3888" w:rsidRDefault="00EB3888" w:rsidP="00EB388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Уочава, издваја и објашњава кључне речи</w:t>
      </w:r>
    </w:p>
    <w:p w:rsidR="00EB3888" w:rsidRDefault="00EB3888" w:rsidP="00EB388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Црта мапу ума на тематски задате теме </w:t>
      </w:r>
    </w:p>
    <w:p w:rsidR="00EB3888" w:rsidRDefault="00EB3888" w:rsidP="00EB388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Илуструје и на сликовит начин представља градиво</w:t>
      </w:r>
    </w:p>
    <w:p w:rsidR="00EB3888" w:rsidRDefault="00EB3888" w:rsidP="00EB388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 на изради паноа</w:t>
      </w:r>
    </w:p>
    <w:p w:rsidR="00EB3888" w:rsidRDefault="00EB3888" w:rsidP="00EB388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Учествује у тимском раду</w:t>
      </w:r>
    </w:p>
    <w:p w:rsidR="00EB3888" w:rsidRPr="00B640D0" w:rsidRDefault="00EB3888" w:rsidP="00EB388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B3888" w:rsidRDefault="00EB3888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3888">
        <w:rPr>
          <w:rFonts w:ascii="Times New Roman" w:hAnsi="Times New Roman" w:cs="Times New Roman"/>
          <w:b/>
          <w:i/>
          <w:sz w:val="24"/>
          <w:szCs w:val="24"/>
        </w:rPr>
        <w:t>Наставне методе и облици</w:t>
      </w:r>
      <w:r w:rsidRPr="00EB388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демонстративна, текстуална, вербална, дијалошка</w:t>
      </w:r>
    </w:p>
    <w:p w:rsidR="00EB3888" w:rsidRDefault="00EB3888" w:rsidP="00EB3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3888">
        <w:rPr>
          <w:rFonts w:ascii="Times New Roman" w:hAnsi="Times New Roman" w:cs="Times New Roman"/>
          <w:b/>
          <w:i/>
          <w:sz w:val="24"/>
          <w:szCs w:val="24"/>
        </w:rPr>
        <w:t>Наставна средства</w:t>
      </w:r>
      <w:r w:rsidRPr="00EB388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хамер папир, фломастери, маркери, наставни листићи, стикери,</w:t>
      </w:r>
      <w:r w:rsidRPr="00423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power point презентације, пројектор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Default="00144B62"/>
    <w:p w:rsidR="00144B62" w:rsidRPr="00144B62" w:rsidRDefault="00144B62"/>
    <w:sectPr w:rsidR="00144B62" w:rsidRPr="00144B62" w:rsidSect="00144B62">
      <w:pgSz w:w="15840" w:h="12240" w:orient="landscape"/>
      <w:pgMar w:top="851" w:right="851" w:bottom="851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AF1"/>
    <w:multiLevelType w:val="hybridMultilevel"/>
    <w:tmpl w:val="8BE6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4DB6"/>
    <w:multiLevelType w:val="multilevel"/>
    <w:tmpl w:val="FAE0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004DC"/>
    <w:multiLevelType w:val="hybridMultilevel"/>
    <w:tmpl w:val="32EA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F687C"/>
    <w:multiLevelType w:val="hybridMultilevel"/>
    <w:tmpl w:val="6764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36605"/>
    <w:multiLevelType w:val="multilevel"/>
    <w:tmpl w:val="5424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5742E"/>
    <w:multiLevelType w:val="multilevel"/>
    <w:tmpl w:val="8DE4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0644F"/>
    <w:multiLevelType w:val="multilevel"/>
    <w:tmpl w:val="098A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A7DF8"/>
    <w:multiLevelType w:val="hybridMultilevel"/>
    <w:tmpl w:val="DE1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726D1"/>
    <w:multiLevelType w:val="hybridMultilevel"/>
    <w:tmpl w:val="0FF2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37720"/>
    <w:multiLevelType w:val="hybridMultilevel"/>
    <w:tmpl w:val="A728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E3C66"/>
    <w:multiLevelType w:val="multilevel"/>
    <w:tmpl w:val="B98E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6D748D"/>
    <w:multiLevelType w:val="hybridMultilevel"/>
    <w:tmpl w:val="4E04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C76B9"/>
    <w:multiLevelType w:val="hybridMultilevel"/>
    <w:tmpl w:val="D4F0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F7414"/>
    <w:multiLevelType w:val="hybridMultilevel"/>
    <w:tmpl w:val="D4F0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85049"/>
    <w:multiLevelType w:val="hybridMultilevel"/>
    <w:tmpl w:val="9926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DF28B5"/>
    <w:multiLevelType w:val="hybridMultilevel"/>
    <w:tmpl w:val="E8F4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90BC4"/>
    <w:multiLevelType w:val="multilevel"/>
    <w:tmpl w:val="3EE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0509B"/>
    <w:multiLevelType w:val="hybridMultilevel"/>
    <w:tmpl w:val="2236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44C3F"/>
    <w:multiLevelType w:val="hybridMultilevel"/>
    <w:tmpl w:val="C8EC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A2D5E"/>
    <w:multiLevelType w:val="multilevel"/>
    <w:tmpl w:val="3B1A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6839B3"/>
    <w:multiLevelType w:val="hybridMultilevel"/>
    <w:tmpl w:val="6A98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C2060"/>
    <w:multiLevelType w:val="hybridMultilevel"/>
    <w:tmpl w:val="7DB6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18"/>
  </w:num>
  <w:num w:numId="5">
    <w:abstractNumId w:val="11"/>
  </w:num>
  <w:num w:numId="6">
    <w:abstractNumId w:val="8"/>
  </w:num>
  <w:num w:numId="7">
    <w:abstractNumId w:val="17"/>
  </w:num>
  <w:num w:numId="8">
    <w:abstractNumId w:val="9"/>
  </w:num>
  <w:num w:numId="9">
    <w:abstractNumId w:val="15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  <w:num w:numId="14">
    <w:abstractNumId w:val="13"/>
  </w:num>
  <w:num w:numId="15">
    <w:abstractNumId w:val="10"/>
  </w:num>
  <w:num w:numId="16">
    <w:abstractNumId w:val="19"/>
  </w:num>
  <w:num w:numId="17">
    <w:abstractNumId w:val="16"/>
  </w:num>
  <w:num w:numId="18">
    <w:abstractNumId w:val="5"/>
  </w:num>
  <w:num w:numId="19">
    <w:abstractNumId w:val="1"/>
  </w:num>
  <w:num w:numId="20">
    <w:abstractNumId w:val="14"/>
  </w:num>
  <w:num w:numId="21">
    <w:abstractNumId w:val="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E6894"/>
    <w:rsid w:val="000164FE"/>
    <w:rsid w:val="000A3B24"/>
    <w:rsid w:val="00144B62"/>
    <w:rsid w:val="001E6894"/>
    <w:rsid w:val="00212670"/>
    <w:rsid w:val="00357A8D"/>
    <w:rsid w:val="004558A7"/>
    <w:rsid w:val="00594F47"/>
    <w:rsid w:val="006F5910"/>
    <w:rsid w:val="00883799"/>
    <w:rsid w:val="00975E66"/>
    <w:rsid w:val="00995C55"/>
    <w:rsid w:val="00A81555"/>
    <w:rsid w:val="00AC3A5A"/>
    <w:rsid w:val="00DC73D1"/>
    <w:rsid w:val="00E74F96"/>
    <w:rsid w:val="00E94CB5"/>
    <w:rsid w:val="00EB3888"/>
    <w:rsid w:val="00F2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894"/>
    <w:pPr>
      <w:spacing w:after="0" w:line="240" w:lineRule="auto"/>
    </w:pPr>
    <w:rPr>
      <w:rFonts w:eastAsiaTheme="minorHAnsi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1E6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1E689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70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Kokanov</dc:creator>
  <cp:keywords/>
  <dc:description/>
  <cp:lastModifiedBy>Kokanov</cp:lastModifiedBy>
  <cp:revision>9</cp:revision>
  <dcterms:created xsi:type="dcterms:W3CDTF">2022-10-03T16:23:00Z</dcterms:created>
  <dcterms:modified xsi:type="dcterms:W3CDTF">2023-09-09T21:35:00Z</dcterms:modified>
</cp:coreProperties>
</file>