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2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5"/>
        <w:gridCol w:w="6237"/>
        <w:tblGridChange w:id="0">
          <w:tblGrid>
            <w:gridCol w:w="3545"/>
            <w:gridCol w:w="6237"/>
          </w:tblGrid>
        </w:tblGridChange>
      </w:tblGrid>
      <w:tr>
        <w:trPr>
          <w:cantSplit w:val="0"/>
          <w:trHeight w:val="985.34482758620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rPr>
                <w:rFonts w:ascii="Jacques Francois Shadow" w:cs="Jacques Francois Shadow" w:eastAsia="Jacques Francois Shadow" w:hAnsi="Jacques Francois Shadow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ПРОДУЖЕНИ  БОРАВАК</w:t>
            </w:r>
            <w:r w:rsidDel="00000000" w:rsidR="00000000" w:rsidRPr="00000000">
              <w:rPr>
                <w:rFonts w:ascii="Jacques Francois Shadow" w:cs="Jacques Francois Shadow" w:eastAsia="Jacques Francois Shadow" w:hAnsi="Jacques Francois Shadow"/>
                <w:b w:val="1"/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ДНЕВНИ  РИТАМ  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.5517241379313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rtl w:val="0"/>
              </w:rPr>
              <w:t xml:space="preserve">  11:30-11:45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Пријем ученика</w:t>
            </w:r>
          </w:p>
        </w:tc>
      </w:tr>
      <w:tr>
        <w:trPr>
          <w:cantSplit w:val="0"/>
          <w:trHeight w:val="941.5517241379313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rtl w:val="0"/>
              </w:rPr>
              <w:t xml:space="preserve">  11:45-12:30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Слободне активности</w:t>
            </w:r>
          </w:p>
        </w:tc>
      </w:tr>
      <w:tr>
        <w:trPr>
          <w:cantSplit w:val="0"/>
          <w:trHeight w:val="941.5517241379313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rtl w:val="0"/>
              </w:rPr>
              <w:t xml:space="preserve">  12:30-13:00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Ужина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rtl w:val="0"/>
              </w:rPr>
              <w:t xml:space="preserve">  13:00-14:00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Израда домаћих задатака,вежбање</w:t>
            </w:r>
          </w:p>
        </w:tc>
      </w:tr>
      <w:tr>
        <w:trPr>
          <w:cantSplit w:val="0"/>
          <w:trHeight w:val="60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081.0" w:type="dxa"/>
              <w:jc w:val="left"/>
              <w:tblInd w:w="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6081"/>
              <w:tblGridChange w:id="0">
                <w:tblGrid>
                  <w:gridCol w:w="6081"/>
                </w:tblGrid>
              </w:tblGridChange>
            </w:tblGrid>
            <w:tr>
              <w:trPr>
                <w:cantSplit w:val="0"/>
                <w:trHeight w:val="310" w:hRule="atLeast"/>
                <w:tblHeader w:val="0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D">
                  <w:pPr>
                    <w:rPr>
                      <w:rFonts w:ascii="Bookman Old Style" w:cs="Bookman Old Style" w:eastAsia="Bookman Old Style" w:hAnsi="Bookman Old Style"/>
                      <w:b w:val="1"/>
                      <w:color w:val="000000"/>
                      <w:sz w:val="28"/>
                      <w:szCs w:val="28"/>
                    </w:rPr>
                  </w:pPr>
                  <w:bookmarkStart w:colFirst="0" w:colLast="0" w:name="_heading=h.gjdgxs" w:id="0"/>
                  <w:bookmarkEnd w:id="0"/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b w:val="1"/>
                      <w:color w:val="000000"/>
                      <w:sz w:val="28"/>
                      <w:szCs w:val="28"/>
                      <w:rtl w:val="0"/>
                    </w:rPr>
                    <w:t xml:space="preserve">14:00-14:45</w:t>
                  </w:r>
                </w:p>
              </w:tc>
            </w:tr>
          </w:tbl>
          <w:p w:rsidR="00000000" w:rsidDel="00000000" w:rsidP="00000000" w:rsidRDefault="00000000" w:rsidRPr="00000000" w14:paraId="0000000E">
            <w:pPr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Слободне активности</w:t>
            </w:r>
          </w:p>
        </w:tc>
      </w:tr>
      <w:tr>
        <w:trPr>
          <w:cantSplit w:val="0"/>
          <w:trHeight w:val="88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0000"/>
                <w:sz w:val="28"/>
                <w:szCs w:val="28"/>
                <w:rtl w:val="0"/>
              </w:rPr>
              <w:t xml:space="preserve">  14:45-15:00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Одмор и одлазак кући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Учитељица: Данијела Кутањац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3819525" cy="2314258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3142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311785" cy="311785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4870" y="362887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311785" cy="311785"/>
                <wp:effectExtent b="0" l="0" r="0" 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785" cy="3117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311785" cy="311785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94870" y="362887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311785" cy="311785"/>
                <wp:effectExtent b="0" l="0" r="0" 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785" cy="3117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Jacques Francois Shadow">
    <w:embedRegular w:fontKey="{00000000-0000-0000-0000-000000000000}" r:id="rId1" w:subsetted="0"/>
  </w:font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2149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A216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A216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jaBYcXxDxAq1NvmQaPtU2H3Sg==">AMUW2mXGWE5nvdqg41j0p0IDD72XjqkylG3xJvERysOlyPA5AvFOVBOOrIwBpFTMr/wVw1MhNmbdN3S4pLpKyItNgR5OXefJ3tB21t7ibZheIEAlbcGnReaLWauwM0Bv7c6NKUSDaelg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2018-09-10T22:13:00Z</dcterms:created>
  <dc:creator>COMPUTER</dc:creator>
</cp:coreProperties>
</file>